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D0265" w:rsidP="00B4622A" w:rsidRDefault="0092007A" w14:paraId="26786F0A" w14:textId="6A3ADAAB">
      <w:pPr>
        <w:pStyle w:val="Heading1"/>
        <w:jc w:val="center"/>
      </w:pPr>
      <w:r w:rsidR="7ED51E36">
        <w:rPr/>
        <w:t>Understanding Substance Use, Abuse and Addiction</w:t>
      </w:r>
      <w:r w:rsidRPr="006E2D77">
        <w:rPr>
          <w:noProof/>
        </w:rPr>
        <w:drawing>
          <wp:anchor distT="0" distB="0" distL="114300" distR="114300" simplePos="0" relativeHeight="251659264" behindDoc="1" locked="0" layoutInCell="1" allowOverlap="1" wp14:anchorId="762E2614" wp14:editId="5A1BD68E">
            <wp:simplePos x="0" y="0"/>
            <wp:positionH relativeFrom="page">
              <wp:posOffset>462708</wp:posOffset>
            </wp:positionH>
            <wp:positionV relativeFrom="page">
              <wp:posOffset>462708</wp:posOffset>
            </wp:positionV>
            <wp:extent cx="914400" cy="914400"/>
            <wp:effectExtent l="0" t="0" r="0" b="0"/>
            <wp:wrapSquare wrapText="bothSides"/>
            <wp:docPr id="553975281" name="Picture 2" descr="icon of a stethoscope listening to a brain; concept of mental health in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75281" name="Picture 2" descr="icon of a stethoscope listening to a brain; concept of mental health in healthca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22A">
        <w:rPr/>
        <w:t xml:space="preserve"> </w:t>
      </w:r>
      <w:r w:rsidR="004A0EEE">
        <w:rPr/>
        <w:t>Test Question Bank</w:t>
      </w:r>
    </w:p>
    <w:p w:rsidR="004A0EEE" w:rsidP="004A0EEE" w:rsidRDefault="004A0EEE" w14:paraId="17F4DF1A" w14:textId="0F548E54">
      <w:r w:rsidRPr="004A0EEE">
        <w:t>1) T/F A previous diagnosis of alcoholism in a patient should have little if any impact on</w:t>
      </w:r>
      <w:r>
        <w:t xml:space="preserve"> </w:t>
      </w:r>
      <w:r w:rsidRPr="004A0EEE">
        <w:t>subsequent prescribing decisions about that patient.</w:t>
      </w:r>
    </w:p>
    <w:p w:rsidR="004A0EEE" w:rsidP="004A0EEE" w:rsidRDefault="004A0EEE" w14:paraId="1F9C807A" w14:textId="3489A54D">
      <w:r>
        <w:t>a. True</w:t>
      </w:r>
    </w:p>
    <w:p w:rsidRPr="004A0EEE" w:rsidR="004A0EEE" w:rsidP="004A0EEE" w:rsidRDefault="004A0EEE" w14:paraId="04767712" w14:textId="0E3EBFDC">
      <w:pPr>
        <w:rPr>
          <w:b/>
          <w:bCs/>
        </w:rPr>
      </w:pPr>
      <w:r w:rsidRPr="004A0EEE">
        <w:rPr>
          <w:b/>
          <w:bCs/>
        </w:rPr>
        <w:t>b. False</w:t>
      </w:r>
    </w:p>
    <w:p w:rsidR="004A0EEE" w:rsidP="004A0EEE" w:rsidRDefault="004A0EEE" w14:paraId="75E022BE" w14:textId="77777777"/>
    <w:p w:rsidRPr="004A0EEE" w:rsidR="004A0EEE" w:rsidP="004A0EEE" w:rsidRDefault="004A0EEE" w14:paraId="281FB33A" w14:textId="3D3D5B30">
      <w:r w:rsidRPr="004A0EEE">
        <w:t xml:space="preserve">2) A diagnosis of Substance Use </w:t>
      </w:r>
      <w:proofErr w:type="spellStart"/>
      <w:r w:rsidRPr="004A0EEE">
        <w:t>Dissorder</w:t>
      </w:r>
      <w:proofErr w:type="spellEnd"/>
      <w:r w:rsidRPr="004A0EEE">
        <w:t xml:space="preserve"> moderate-severe requires all of the</w:t>
      </w:r>
    </w:p>
    <w:p w:rsidRPr="004A0EEE" w:rsidR="004A0EEE" w:rsidP="004A0EEE" w:rsidRDefault="004A0EEE" w14:paraId="632B762F" w14:textId="77777777">
      <w:r w:rsidRPr="004A0EEE">
        <w:t>following EXCEPT:</w:t>
      </w:r>
    </w:p>
    <w:p w:rsidRPr="004A0EEE" w:rsidR="004A0EEE" w:rsidP="004A0EEE" w:rsidRDefault="004A0EEE" w14:paraId="1561D92B" w14:textId="77777777">
      <w:r w:rsidRPr="004A0EEE">
        <w:t>a. Indications of loss of control</w:t>
      </w:r>
    </w:p>
    <w:p w:rsidRPr="004A0EEE" w:rsidR="004A0EEE" w:rsidP="004A0EEE" w:rsidRDefault="004A0EEE" w14:paraId="65D51645" w14:textId="30A3D9C3">
      <w:pPr>
        <w:rPr>
          <w:b/>
          <w:bCs/>
        </w:rPr>
      </w:pPr>
      <w:r w:rsidRPr="004A0EEE">
        <w:rPr>
          <w:b/>
          <w:bCs/>
        </w:rPr>
        <w:t xml:space="preserve">b. Daily use of </w:t>
      </w:r>
      <w:proofErr w:type="gramStart"/>
      <w:r w:rsidRPr="004A0EEE">
        <w:rPr>
          <w:b/>
          <w:bCs/>
        </w:rPr>
        <w:t>the abused</w:t>
      </w:r>
      <w:proofErr w:type="gramEnd"/>
      <w:r w:rsidRPr="004A0EEE">
        <w:rPr>
          <w:b/>
          <w:bCs/>
        </w:rPr>
        <w:t xml:space="preserve"> substance</w:t>
      </w:r>
    </w:p>
    <w:p w:rsidRPr="004A0EEE" w:rsidR="004A0EEE" w:rsidP="004A0EEE" w:rsidRDefault="004A0EEE" w14:paraId="3AC43221" w14:textId="77777777">
      <w:r w:rsidRPr="004A0EEE">
        <w:t>c. Efforts to cut down on use</w:t>
      </w:r>
    </w:p>
    <w:p w:rsidRPr="004A0EEE" w:rsidR="004A0EEE" w:rsidP="004A0EEE" w:rsidRDefault="004A0EEE" w14:paraId="13C3E665" w14:textId="77777777">
      <w:r w:rsidRPr="004A0EEE">
        <w:t>d. Repetitive adverse consequences over time</w:t>
      </w:r>
    </w:p>
    <w:p w:rsidRPr="004A0EEE" w:rsidR="004A0EEE" w:rsidP="004A0EEE" w:rsidRDefault="004A0EEE" w14:paraId="5D6A7254" w14:textId="77777777">
      <w:r w:rsidRPr="004A0EEE">
        <w:t>e. Persistent craving or urge for the substance</w:t>
      </w:r>
    </w:p>
    <w:p w:rsidR="004A0EEE" w:rsidP="004A0EEE" w:rsidRDefault="004A0EEE" w14:paraId="4102EFDD" w14:textId="77777777"/>
    <w:p w:rsidRPr="004A0EEE" w:rsidR="004A0EEE" w:rsidP="004A0EEE" w:rsidRDefault="004A0EEE" w14:paraId="37621EF9" w14:textId="54219EA0">
      <w:r w:rsidRPr="004A0EEE">
        <w:t>3) What is/are the pharmacologic characteristics of controlled drugs that make them a</w:t>
      </w:r>
      <w:r>
        <w:t xml:space="preserve"> </w:t>
      </w:r>
      <w:r w:rsidRPr="004A0EEE">
        <w:t>special class of medications?</w:t>
      </w:r>
    </w:p>
    <w:p w:rsidRPr="004A0EEE" w:rsidR="004A0EEE" w:rsidP="004A0EEE" w:rsidRDefault="004A0EEE" w14:paraId="4A4AFEC3" w14:textId="77777777">
      <w:r w:rsidRPr="004A0EEE">
        <w:t>a. They are opioid pain relievers.</w:t>
      </w:r>
    </w:p>
    <w:p w:rsidRPr="004A0EEE" w:rsidR="004A0EEE" w:rsidP="004A0EEE" w:rsidRDefault="004A0EEE" w14:paraId="3A1C638B" w14:textId="77777777">
      <w:r w:rsidRPr="004A0EEE">
        <w:t>b. They are CNS depressants and dangerous in over-dose.</w:t>
      </w:r>
    </w:p>
    <w:p w:rsidRPr="004A0EEE" w:rsidR="004A0EEE" w:rsidP="004A0EEE" w:rsidRDefault="004A0EEE" w14:paraId="69429DA3" w14:textId="0BDCBE65">
      <w:r w:rsidRPr="004A0EEE">
        <w:t>c. There is no common pharmacologic characteristic among controlled</w:t>
      </w:r>
      <w:r>
        <w:t xml:space="preserve"> </w:t>
      </w:r>
      <w:r w:rsidRPr="004A0EEE">
        <w:t>drugs.</w:t>
      </w:r>
    </w:p>
    <w:p w:rsidRPr="004A0EEE" w:rsidR="004A0EEE" w:rsidP="004A0EEE" w:rsidRDefault="004A0EEE" w14:paraId="3BA6548D" w14:textId="4FDF2EDA">
      <w:pPr>
        <w:rPr>
          <w:b/>
          <w:bCs/>
        </w:rPr>
      </w:pPr>
      <w:r w:rsidRPr="004A0EEE">
        <w:rPr>
          <w:b/>
          <w:bCs/>
        </w:rPr>
        <w:t xml:space="preserve">d. The release of an acute surge of dopamine in the mid-brain. </w:t>
      </w:r>
    </w:p>
    <w:p w:rsidR="004A0EEE" w:rsidP="004A0EEE" w:rsidRDefault="004A0EEE" w14:paraId="3226B9DB" w14:textId="77777777"/>
    <w:p w:rsidRPr="004A0EEE" w:rsidR="004A0EEE" w:rsidP="004A0EEE" w:rsidRDefault="004A0EEE" w14:paraId="5864881D" w14:textId="20AD8E6B">
      <w:r w:rsidRPr="004A0EEE">
        <w:t>4) In a given month, 20 million Americans use an illicit drug. In trauma patients, up</w:t>
      </w:r>
      <w:r>
        <w:t xml:space="preserve"> </w:t>
      </w:r>
      <w:r w:rsidRPr="004A0EEE">
        <w:t>to 50% of patients used an illicit drug in the past month. Of patients with a</w:t>
      </w:r>
      <w:r>
        <w:t xml:space="preserve"> </w:t>
      </w:r>
      <w:r w:rsidRPr="004A0EEE">
        <w:t>substance use disorder, how many have an additional psychiatric disorder?</w:t>
      </w:r>
    </w:p>
    <w:p w:rsidRPr="004A0EEE" w:rsidR="004A0EEE" w:rsidP="004A0EEE" w:rsidRDefault="004A0EEE" w14:paraId="23C6A624" w14:textId="77777777">
      <w:r w:rsidRPr="004A0EEE">
        <w:t>a. 10%</w:t>
      </w:r>
    </w:p>
    <w:p w:rsidRPr="004A0EEE" w:rsidR="004A0EEE" w:rsidP="004A0EEE" w:rsidRDefault="004A0EEE" w14:paraId="16E0723F" w14:textId="77777777">
      <w:r w:rsidRPr="004A0EEE">
        <w:t>b. 20%</w:t>
      </w:r>
    </w:p>
    <w:p w:rsidRPr="004A0EEE" w:rsidR="004A0EEE" w:rsidP="004A0EEE" w:rsidRDefault="004A0EEE" w14:paraId="3B8B9315" w14:textId="77777777">
      <w:r w:rsidRPr="004A0EEE">
        <w:t>c. 30%</w:t>
      </w:r>
    </w:p>
    <w:p w:rsidRPr="004A0EEE" w:rsidR="004A0EEE" w:rsidP="004A0EEE" w:rsidRDefault="004A0EEE" w14:paraId="74966F4E" w14:textId="61D2BEA0">
      <w:pPr>
        <w:rPr>
          <w:b/>
          <w:bCs/>
        </w:rPr>
      </w:pPr>
      <w:r w:rsidRPr="004A0EEE">
        <w:rPr>
          <w:b/>
          <w:bCs/>
        </w:rPr>
        <w:t>d. 40%</w:t>
      </w:r>
    </w:p>
    <w:p w:rsidR="004A0EEE" w:rsidP="004A0EEE" w:rsidRDefault="004A0EEE" w14:paraId="57BDB805" w14:textId="1E225B5B">
      <w:r w:rsidRPr="004A0EEE">
        <w:t>e. 70%</w:t>
      </w:r>
    </w:p>
    <w:p w:rsidRPr="004A0EEE" w:rsidR="004A0EEE" w:rsidP="004A0EEE" w:rsidRDefault="004A0EEE" w14:paraId="373FF3DF" w14:textId="477CE9CE">
      <w:r w:rsidRPr="004A0EEE">
        <w:lastRenderedPageBreak/>
        <w:t>5) A previous diagnosis of alcoholism in a patient should have strong influence on subsequent</w:t>
      </w:r>
      <w:r>
        <w:t xml:space="preserve"> </w:t>
      </w:r>
      <w:r w:rsidRPr="004A0EEE">
        <w:t xml:space="preserve">prescribing decisions </w:t>
      </w:r>
      <w:proofErr w:type="gramStart"/>
      <w:r w:rsidRPr="004A0EEE">
        <w:t>about that</w:t>
      </w:r>
      <w:proofErr w:type="gramEnd"/>
      <w:r w:rsidRPr="004A0EEE">
        <w:t xml:space="preserve"> which of the </w:t>
      </w:r>
      <w:proofErr w:type="gramStart"/>
      <w:r w:rsidRPr="004A0EEE">
        <w:t>following?</w:t>
      </w:r>
      <w:proofErr w:type="gramEnd"/>
    </w:p>
    <w:p w:rsidRPr="004A0EEE" w:rsidR="004A0EEE" w:rsidP="004A0EEE" w:rsidRDefault="004A0EEE" w14:paraId="2B7B8436" w14:textId="77777777">
      <w:pPr>
        <w:rPr>
          <w:b/>
          <w:bCs/>
        </w:rPr>
      </w:pPr>
      <w:r w:rsidRPr="004A0EEE">
        <w:rPr>
          <w:b/>
          <w:bCs/>
        </w:rPr>
        <w:t>a. Lorazepam for short term grief reactions (A)</w:t>
      </w:r>
    </w:p>
    <w:p w:rsidRPr="004A0EEE" w:rsidR="004A0EEE" w:rsidP="004A0EEE" w:rsidRDefault="004A0EEE" w14:paraId="3C8BC90F" w14:textId="77777777">
      <w:r w:rsidRPr="004A0EEE">
        <w:t>b. Warfarin for a DVT</w:t>
      </w:r>
    </w:p>
    <w:p w:rsidRPr="004A0EEE" w:rsidR="004A0EEE" w:rsidP="004A0EEE" w:rsidRDefault="004A0EEE" w14:paraId="59AD1C30" w14:textId="77777777">
      <w:r w:rsidRPr="004A0EEE">
        <w:t>c. Digoxin for CHF</w:t>
      </w:r>
    </w:p>
    <w:p w:rsidRPr="004A0EEE" w:rsidR="004A0EEE" w:rsidP="004A0EEE" w:rsidRDefault="004A0EEE" w14:paraId="611F522D" w14:textId="77777777">
      <w:r w:rsidRPr="004A0EEE">
        <w:t>d. Insulin for DMII</w:t>
      </w:r>
    </w:p>
    <w:p w:rsidR="004A0EEE" w:rsidP="004A0EEE" w:rsidRDefault="004A0EEE" w14:paraId="69AE68CF" w14:textId="77777777"/>
    <w:p w:rsidRPr="004A0EEE" w:rsidR="004A0EEE" w:rsidP="004A0EEE" w:rsidRDefault="004A0EEE" w14:paraId="09A0620A" w14:textId="485E6DFD">
      <w:r w:rsidRPr="004A0EEE">
        <w:t>6) What are the four words represented by the letters CAGE?</w:t>
      </w:r>
    </w:p>
    <w:p w:rsidRPr="004A0EEE" w:rsidR="004A0EEE" w:rsidP="004A0EEE" w:rsidRDefault="004A0EEE" w14:paraId="68DDDD5E" w14:textId="77777777">
      <w:r w:rsidRPr="004A0EEE">
        <w:t>a. Crazy, Angry, Guilty, Empathy</w:t>
      </w:r>
    </w:p>
    <w:p w:rsidRPr="004A0EEE" w:rsidR="004A0EEE" w:rsidP="004A0EEE" w:rsidRDefault="004A0EEE" w14:paraId="228240C8" w14:textId="77777777">
      <w:pPr>
        <w:rPr>
          <w:b/>
          <w:bCs/>
        </w:rPr>
      </w:pPr>
      <w:r w:rsidRPr="004A0EEE">
        <w:rPr>
          <w:b/>
          <w:bCs/>
        </w:rPr>
        <w:t>b. Cut Down, Annoyed, Guilty, Eye Opener (B)</w:t>
      </w:r>
    </w:p>
    <w:p w:rsidRPr="004A0EEE" w:rsidR="004A0EEE" w:rsidP="004A0EEE" w:rsidRDefault="004A0EEE" w14:paraId="79FC0621" w14:textId="77777777">
      <w:r w:rsidRPr="004A0EEE">
        <w:t>c. Cravings, Attitude, Grouchy, Elevated Enzymes</w:t>
      </w:r>
    </w:p>
    <w:p w:rsidRPr="004A0EEE" w:rsidR="004A0EEE" w:rsidP="004A0EEE" w:rsidRDefault="004A0EEE" w14:paraId="54841925" w14:textId="77777777">
      <w:r w:rsidRPr="004A0EEE">
        <w:t>d. Cut Down, Angry Gregarious, Enuresis</w:t>
      </w:r>
    </w:p>
    <w:p w:rsidR="004A0EEE" w:rsidP="004A0EEE" w:rsidRDefault="004A0EEE" w14:paraId="3E4DC3D4" w14:textId="77777777"/>
    <w:p w:rsidRPr="004A0EEE" w:rsidR="004A0EEE" w:rsidP="004A0EEE" w:rsidRDefault="004A0EEE" w14:paraId="6AC595B4" w14:textId="02241BDE">
      <w:r w:rsidRPr="004A0EEE">
        <w:t>7) Which of the following should be stated when presenting a diagnosis of chemical dependence?</w:t>
      </w:r>
    </w:p>
    <w:p w:rsidRPr="004A0EEE" w:rsidR="004A0EEE" w:rsidP="004A0EEE" w:rsidRDefault="004A0EEE" w14:paraId="390CFE7F" w14:textId="77777777">
      <w:r w:rsidRPr="004A0EEE">
        <w:t>a. How could you do this to yourself?</w:t>
      </w:r>
    </w:p>
    <w:p w:rsidRPr="004A0EEE" w:rsidR="004A0EEE" w:rsidP="004A0EEE" w:rsidRDefault="004A0EEE" w14:paraId="428C1B63" w14:textId="77777777">
      <w:r w:rsidRPr="004A0EEE">
        <w:t xml:space="preserve">b. You are probably </w:t>
      </w:r>
      <w:proofErr w:type="spellStart"/>
      <w:proofErr w:type="gramStart"/>
      <w:r w:rsidRPr="004A0EEE">
        <w:t>self medicating</w:t>
      </w:r>
      <w:proofErr w:type="spellEnd"/>
      <w:proofErr w:type="gramEnd"/>
      <w:r w:rsidRPr="004A0EEE">
        <w:t xml:space="preserve"> and need some therapy.</w:t>
      </w:r>
    </w:p>
    <w:p w:rsidRPr="004A0EEE" w:rsidR="004A0EEE" w:rsidP="004A0EEE" w:rsidRDefault="004A0EEE" w14:paraId="14038939" w14:textId="77777777">
      <w:r w:rsidRPr="004A0EEE">
        <w:t>c. Just say no to using.</w:t>
      </w:r>
    </w:p>
    <w:p w:rsidRPr="004A0EEE" w:rsidR="004A0EEE" w:rsidP="004A0EEE" w:rsidRDefault="004A0EEE" w14:paraId="66B40488" w14:textId="77777777">
      <w:r w:rsidRPr="004A0EEE">
        <w:t>d. Try cutting back for a while.</w:t>
      </w:r>
    </w:p>
    <w:p w:rsidRPr="004A0EEE" w:rsidR="004A0EEE" w:rsidP="004A0EEE" w:rsidRDefault="004A0EEE" w14:paraId="231EB16C" w14:textId="77777777">
      <w:pPr>
        <w:rPr>
          <w:b/>
          <w:bCs/>
        </w:rPr>
      </w:pPr>
      <w:r w:rsidRPr="004A0EEE">
        <w:rPr>
          <w:b/>
          <w:bCs/>
        </w:rPr>
        <w:t>e. None of the above (E)</w:t>
      </w:r>
    </w:p>
    <w:p w:rsidRPr="004A0EEE" w:rsidR="00B4622A" w:rsidP="004A0EEE" w:rsidRDefault="00B4622A" w14:paraId="31FF32AB" w14:textId="242D8A6C">
      <w:pPr>
        <w:rPr>
          <w:lang w:val="fr-FR"/>
        </w:rPr>
      </w:pPr>
    </w:p>
    <w:sectPr w:rsidRPr="004A0EEE" w:rsidR="00B4622A" w:rsidSect="006E2D77">
      <w:headerReference w:type="default" r:id="rId9"/>
      <w:footerReference w:type="default" r:id="rId10"/>
      <w:footerReference w:type="first" r:id="rId11"/>
      <w:type w:val="continuous"/>
      <w:pgSz w:w="12240" w:h="15840" w:orient="portrait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ED2" w:rsidP="00140AC1" w:rsidRDefault="00030ED2" w14:paraId="1CFAFC3C" w14:textId="77777777">
      <w:pPr>
        <w:spacing w:after="0" w:line="240" w:lineRule="auto"/>
      </w:pPr>
      <w:r>
        <w:separator/>
      </w:r>
    </w:p>
  </w:endnote>
  <w:endnote w:type="continuationSeparator" w:id="0">
    <w:p w:rsidR="00030ED2" w:rsidP="00140AC1" w:rsidRDefault="00030ED2" w14:paraId="3FE3C3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mc:Ignorable="w14 w15 w16se w16cid w16 w16cex w16sdtdh w16sdtfl w16du wp14">
  <w:p w:rsidR="00140AC1" w:rsidRDefault="00CD002D" w14:paraId="4BB73A0F" w14:textId="5D9704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5DE4B61F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19050" b="14605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58a3b0 [3206]" strokecolor="white [3201]" strokeweight="1.5pt" w14:anchorId="25FDD7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dec="http://schemas.microsoft.com/office/drawing/2017/decorative" mc:Ignorable="w14 w15 w16se w16cid w16 w16cex w16sdtdh w16sdtfl w16du wp14">
  <w:p w:rsidR="00A60479" w:rsidRDefault="00A60479" w14:paraId="23E1DEC3" w14:textId="1F8ABADB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664D32FA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58a3b0 [3206]" stroked="f" strokeweight="1pt" w14:anchorId="4F142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ED2" w:rsidP="00140AC1" w:rsidRDefault="00030ED2" w14:paraId="4D118FEF" w14:textId="77777777">
      <w:pPr>
        <w:spacing w:after="0" w:line="240" w:lineRule="auto"/>
      </w:pPr>
      <w:r>
        <w:separator/>
      </w:r>
    </w:p>
  </w:footnote>
  <w:footnote w:type="continuationSeparator" w:id="0">
    <w:p w:rsidR="00030ED2" w:rsidP="00140AC1" w:rsidRDefault="00030ED2" w14:paraId="5D726B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0AC1" w:rsidP="006E2D77" w:rsidRDefault="00B4622A" w14:paraId="7E3B36CD" w14:textId="03D83164">
    <w:pPr>
      <w:pStyle w:val="Header"/>
      <w:spacing w:after="480"/>
      <w:ind w:left="1440"/>
    </w:pPr>
    <w:r w:rsidRPr="006E2D77">
      <w:rPr>
        <w:noProof/>
      </w:rPr>
      <w:drawing>
        <wp:anchor distT="0" distB="0" distL="114300" distR="114300" simplePos="0" relativeHeight="251671552" behindDoc="1" locked="0" layoutInCell="1" allowOverlap="1" wp14:anchorId="5E441690" wp14:editId="071D8AED">
          <wp:simplePos x="0" y="0"/>
          <wp:positionH relativeFrom="margin">
            <wp:align>left</wp:align>
          </wp:positionH>
          <wp:positionV relativeFrom="page">
            <wp:posOffset>450850</wp:posOffset>
          </wp:positionV>
          <wp:extent cx="914400" cy="914400"/>
          <wp:effectExtent l="0" t="0" r="0" b="0"/>
          <wp:wrapSquare wrapText="bothSides"/>
          <wp:docPr id="148683670" name="Picture 2" descr="icon of a stethoscope listening to a brain; concept of mental health in health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975281" name="Picture 2" descr="icon of a stethoscope listening to a brain; concept of mental health in healthc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07A" w:rsidP="0092007A" w:rsidRDefault="0092007A" w14:paraId="317D59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02CF2"/>
    <w:rsid w:val="00030ED2"/>
    <w:rsid w:val="000B4DB0"/>
    <w:rsid w:val="001341B0"/>
    <w:rsid w:val="00140AC1"/>
    <w:rsid w:val="001570E2"/>
    <w:rsid w:val="001E1E37"/>
    <w:rsid w:val="002114B2"/>
    <w:rsid w:val="002740F8"/>
    <w:rsid w:val="002B5C6C"/>
    <w:rsid w:val="002F4130"/>
    <w:rsid w:val="002F4A3B"/>
    <w:rsid w:val="003A48A3"/>
    <w:rsid w:val="003D6521"/>
    <w:rsid w:val="003E00D0"/>
    <w:rsid w:val="0044033E"/>
    <w:rsid w:val="004A0EEE"/>
    <w:rsid w:val="004F6322"/>
    <w:rsid w:val="00514EBA"/>
    <w:rsid w:val="0052188C"/>
    <w:rsid w:val="006B1274"/>
    <w:rsid w:val="006E2D77"/>
    <w:rsid w:val="006F053B"/>
    <w:rsid w:val="006F0E58"/>
    <w:rsid w:val="00704E57"/>
    <w:rsid w:val="007057C9"/>
    <w:rsid w:val="007B3D8D"/>
    <w:rsid w:val="007D7451"/>
    <w:rsid w:val="00817F5A"/>
    <w:rsid w:val="00864C51"/>
    <w:rsid w:val="008666AD"/>
    <w:rsid w:val="008C3D41"/>
    <w:rsid w:val="008C60CB"/>
    <w:rsid w:val="008E1A78"/>
    <w:rsid w:val="0092007A"/>
    <w:rsid w:val="0094124A"/>
    <w:rsid w:val="00A60479"/>
    <w:rsid w:val="00A7309B"/>
    <w:rsid w:val="00A90F02"/>
    <w:rsid w:val="00AA7EE2"/>
    <w:rsid w:val="00AE4C4C"/>
    <w:rsid w:val="00B4622A"/>
    <w:rsid w:val="00B5408F"/>
    <w:rsid w:val="00C314AE"/>
    <w:rsid w:val="00C55396"/>
    <w:rsid w:val="00C745FD"/>
    <w:rsid w:val="00CD002D"/>
    <w:rsid w:val="00CF3CEF"/>
    <w:rsid w:val="00D11069"/>
    <w:rsid w:val="00D67455"/>
    <w:rsid w:val="00D97581"/>
    <w:rsid w:val="00DB2CDE"/>
    <w:rsid w:val="00DD0C4B"/>
    <w:rsid w:val="00DE23BB"/>
    <w:rsid w:val="00EC062B"/>
    <w:rsid w:val="00EE4450"/>
    <w:rsid w:val="00FC2701"/>
    <w:rsid w:val="00FD0265"/>
    <w:rsid w:val="00FE3A0A"/>
    <w:rsid w:val="00FF4376"/>
    <w:rsid w:val="00FF67B6"/>
    <w:rsid w:val="7ED5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0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97AF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007A"/>
    <w:rPr>
      <w:rFonts w:ascii="Arial" w:hAnsi="Arial" w:eastAsiaTheme="majorEastAsia" w:cstheme="majorBidi"/>
      <w:b/>
      <w:color w:val="494949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B4DB0"/>
    <w:rPr>
      <w:rFonts w:ascii="Arial" w:hAnsi="Arial" w:eastAsiaTheme="majorEastAsia" w:cstheme="majorBidi"/>
      <w:b/>
      <w:color w:val="494949" w:themeColor="tex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B4DB0"/>
    <w:rPr>
      <w:rFonts w:ascii="Arial" w:hAnsi="Arial" w:eastAsiaTheme="majorEastAsia" w:cstheme="majorBidi"/>
      <w:color w:val="494949" w:themeColor="tex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4DB0"/>
    <w:rPr>
      <w:rFonts w:ascii="Arial" w:hAnsi="Arial" w:eastAsiaTheme="majorEastAsia" w:cstheme="majorBidi"/>
      <w:i/>
      <w:iCs/>
      <w:color w:val="494949" w:themeColor="text1"/>
      <w:sz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97AF34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0A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color="97AF34" w:themeColor="accent1" w:themeShade="BF" w:sz="4" w:space="10"/>
        <w:bottom w:val="single" w:color="97AF34" w:themeColor="accent1" w:themeShade="BF" w:sz="4" w:space="10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05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PSROTA-R CIP #2 1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BAD061"/>
      </a:accent1>
      <a:accent2>
        <a:srgbClr val="81B654"/>
      </a:accent2>
      <a:accent3>
        <a:srgbClr val="58A3B0"/>
      </a:accent3>
      <a:accent4>
        <a:srgbClr val="FB9E4F"/>
      </a:accent4>
      <a:accent5>
        <a:srgbClr val="FDE571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A1A0E-9A42-3043-B685-EDE93206D5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Browning</dc:creator>
  <keywords/>
  <dc:description/>
  <lastModifiedBy>Cameran Rynearson</lastModifiedBy>
  <revision>3</revision>
  <dcterms:created xsi:type="dcterms:W3CDTF">2025-09-19T17:09:00.0000000Z</dcterms:created>
  <dcterms:modified xsi:type="dcterms:W3CDTF">2025-10-03T16:07:15.0251481Z</dcterms:modified>
</coreProperties>
</file>