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D0265" w:rsidP="00B4622A" w:rsidRDefault="0092007A" w14:paraId="26786F0A" w14:textId="36390718">
      <w:pPr>
        <w:pStyle w:val="Heading1"/>
        <w:jc w:val="center"/>
      </w:pPr>
      <w:r w:rsidR="0CB18D8D">
        <w:rPr/>
        <w:t>Understanding Substance Use, Abuse and Addiction</w:t>
      </w: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5A1BD68E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 stethoscope listening to a brain; concept of mental health in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 stethoscope listening to a brain; concept of mental health in healthca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22A">
        <w:rPr/>
        <w:t xml:space="preserve"> </w:t>
      </w:r>
      <w:r w:rsidR="006F053B">
        <w:rPr/>
        <w:t>Recommended Resources</w:t>
      </w:r>
    </w:p>
    <w:p w:rsidR="006F053B" w:rsidP="006F053B" w:rsidRDefault="006F053B" w14:paraId="73EF89B6" w14:textId="04075FF0">
      <w:r w:rsidRPr="006F053B">
        <w:rPr>
          <w:lang w:val="fr-FR"/>
        </w:rPr>
        <w:t>https://www.samhsa.gov/</w:t>
      </w:r>
      <w:r w:rsidRPr="006F053B">
        <w:rPr>
          <w:lang w:val="fr-FR"/>
        </w:rPr>
        <w:t xml:space="preserve"> </w:t>
      </w:r>
      <w:r w:rsidRPr="006F053B">
        <w:rPr>
          <w:lang w:val="fr-FR"/>
        </w:rPr>
        <w:t xml:space="preserve">excellent </w:t>
      </w:r>
      <w:proofErr w:type="spellStart"/>
      <w:r w:rsidRPr="006F053B">
        <w:rPr>
          <w:lang w:val="fr-FR"/>
        </w:rPr>
        <w:t>resource</w:t>
      </w:r>
      <w:proofErr w:type="spellEnd"/>
      <w:r w:rsidRPr="006F053B">
        <w:rPr>
          <w:lang w:val="fr-FR"/>
        </w:rPr>
        <w:t xml:space="preserve">. </w:t>
      </w:r>
      <w:r>
        <w:t>Check tab labeled Substance Use</w:t>
      </w:r>
    </w:p>
    <w:p w:rsidR="006F053B" w:rsidP="006F053B" w:rsidRDefault="006F053B" w14:paraId="0D11CCF0" w14:textId="77777777"/>
    <w:p w:rsidR="006F053B" w:rsidP="006F053B" w:rsidRDefault="006F053B" w14:paraId="0847E6B2" w14:textId="6F5AE50B">
      <w:r>
        <w:t>https://www.onechoiceprevention.org/ excellent resource regarding substance abuse</w:t>
      </w:r>
      <w:r>
        <w:t xml:space="preserve"> </w:t>
      </w:r>
      <w:r>
        <w:t>prevention</w:t>
      </w:r>
    </w:p>
    <w:p w:rsidR="006F053B" w:rsidP="006F053B" w:rsidRDefault="006F053B" w14:paraId="4F1B3FA3" w14:textId="77777777"/>
    <w:p w:rsidR="006F053B" w:rsidP="006F053B" w:rsidRDefault="006F053B" w14:paraId="016B7B09" w14:textId="7EEFC310">
      <w:r>
        <w:t>https://www.samhsa.gov/about/offices-centers/csap Federal Substance abuse prevention</w:t>
      </w:r>
      <w:r>
        <w:t xml:space="preserve"> </w:t>
      </w:r>
      <w:r>
        <w:t>center</w:t>
      </w:r>
    </w:p>
    <w:p w:rsidR="006F053B" w:rsidP="006F053B" w:rsidRDefault="006F053B" w14:paraId="3BE5A2EE" w14:textId="77777777"/>
    <w:p w:rsidR="006F053B" w:rsidP="006F053B" w:rsidRDefault="006F053B" w14:paraId="135BC62A" w14:textId="63652FBF">
      <w:r>
        <w:t>https://nida.nih.gov/ NIH agency focused on drug abuse research</w:t>
      </w:r>
    </w:p>
    <w:p w:rsidR="006F053B" w:rsidP="006F053B" w:rsidRDefault="006F053B" w14:paraId="1C33CD49" w14:textId="77777777"/>
    <w:p w:rsidR="006F053B" w:rsidP="006F053B" w:rsidRDefault="006F053B" w14:paraId="42CDEE15" w14:textId="73A8578E">
      <w:r>
        <w:t>https://www.niaaa.nih.gov/ NIH agency focused on alcohol abuse and alcoholism</w:t>
      </w:r>
    </w:p>
    <w:p w:rsidR="006F053B" w:rsidP="006F053B" w:rsidRDefault="006F053B" w14:paraId="4EC608DB" w14:textId="77777777"/>
    <w:p w:rsidR="006F053B" w:rsidP="006F053B" w:rsidRDefault="006F053B" w14:paraId="71338324" w14:textId="0A57362D">
      <w:r>
        <w:t>https://www.who.int/teams/mental-health-and-substance-use/overviewn WHO SUD resources</w:t>
      </w:r>
    </w:p>
    <w:p w:rsidRPr="00B4622A" w:rsidR="00B4622A" w:rsidP="006F053B" w:rsidRDefault="00B4622A" w14:paraId="31FF32AB" w14:textId="061BCF62"/>
    <w:sectPr w:rsidRPr="00B4622A" w:rsidR="00B4622A" w:rsidSect="006E2D77">
      <w:headerReference w:type="default" r:id="rId9"/>
      <w:footerReference w:type="default" r:id="rId10"/>
      <w:footerReference w:type="first" r:id="rId11"/>
      <w:type w:val="continuous"/>
      <w:pgSz w:w="12240" w:h="15840" w:orient="portrait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D5F" w:rsidP="00140AC1" w:rsidRDefault="00CE5D5F" w14:paraId="52240E23" w14:textId="77777777">
      <w:pPr>
        <w:spacing w:after="0" w:line="240" w:lineRule="auto"/>
      </w:pPr>
      <w:r>
        <w:separator/>
      </w:r>
    </w:p>
  </w:endnote>
  <w:endnote w:type="continuationSeparator" w:id="0">
    <w:p w:rsidR="00CE5D5F" w:rsidP="00140AC1" w:rsidRDefault="00CE5D5F" w14:paraId="2F6E09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140AC1" w:rsidRDefault="00CD002D" w14:paraId="4BB73A0F" w14:textId="5D9704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5DE4B61F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color="white [3201]" strokeweight="1.5pt" w14:anchorId="10ABE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A60479" w:rsidRDefault="00A60479" w14:paraId="23E1DEC3" w14:textId="1F8ABAD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64D32FA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d="f" strokeweight="1pt" w14:anchorId="4F142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D5F" w:rsidP="00140AC1" w:rsidRDefault="00CE5D5F" w14:paraId="5A9B1391" w14:textId="77777777">
      <w:pPr>
        <w:spacing w:after="0" w:line="240" w:lineRule="auto"/>
      </w:pPr>
      <w:r>
        <w:separator/>
      </w:r>
    </w:p>
  </w:footnote>
  <w:footnote w:type="continuationSeparator" w:id="0">
    <w:p w:rsidR="00CE5D5F" w:rsidP="00140AC1" w:rsidRDefault="00CE5D5F" w14:paraId="68B5EE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AC1" w:rsidP="006E2D77" w:rsidRDefault="00B4622A" w14:paraId="7E3B36CD" w14:textId="03D83164">
    <w:pPr>
      <w:pStyle w:val="Header"/>
      <w:spacing w:after="480"/>
      <w:ind w:left="1440"/>
    </w:pPr>
    <w:r w:rsidRPr="006E2D77">
      <w:rPr>
        <w:noProof/>
      </w:rPr>
      <w:drawing>
        <wp:anchor distT="0" distB="0" distL="114300" distR="114300" simplePos="0" relativeHeight="251671552" behindDoc="1" locked="0" layoutInCell="1" allowOverlap="1" wp14:anchorId="5E441690" wp14:editId="071D8AED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914400" cy="914400"/>
          <wp:effectExtent l="0" t="0" r="0" b="0"/>
          <wp:wrapSquare wrapText="bothSides"/>
          <wp:docPr id="148683670" name="Picture 2" descr="icon of a stethoscope listening to a brain; concept of mental health in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75281" name="Picture 2" descr="icon of a stethoscope listening to a brain; concept of mental health in healthc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07A" w:rsidP="0092007A" w:rsidRDefault="0092007A" w14:paraId="317D59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2CF2"/>
    <w:rsid w:val="000B4DB0"/>
    <w:rsid w:val="001341B0"/>
    <w:rsid w:val="00140AC1"/>
    <w:rsid w:val="001570E2"/>
    <w:rsid w:val="001E1E37"/>
    <w:rsid w:val="002114B2"/>
    <w:rsid w:val="002740F8"/>
    <w:rsid w:val="002B5C6C"/>
    <w:rsid w:val="002F4130"/>
    <w:rsid w:val="002F4A3B"/>
    <w:rsid w:val="003A48A3"/>
    <w:rsid w:val="003D6521"/>
    <w:rsid w:val="003E00D0"/>
    <w:rsid w:val="0044033E"/>
    <w:rsid w:val="004F6322"/>
    <w:rsid w:val="00514EBA"/>
    <w:rsid w:val="0052188C"/>
    <w:rsid w:val="006B1274"/>
    <w:rsid w:val="006E2D77"/>
    <w:rsid w:val="006F053B"/>
    <w:rsid w:val="006F0E58"/>
    <w:rsid w:val="00704E57"/>
    <w:rsid w:val="007057C9"/>
    <w:rsid w:val="007B3D8D"/>
    <w:rsid w:val="007D7451"/>
    <w:rsid w:val="00817F5A"/>
    <w:rsid w:val="00864C51"/>
    <w:rsid w:val="008666AD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4622A"/>
    <w:rsid w:val="00B5408F"/>
    <w:rsid w:val="00C314AE"/>
    <w:rsid w:val="00C55396"/>
    <w:rsid w:val="00C745FD"/>
    <w:rsid w:val="00CD002D"/>
    <w:rsid w:val="00CE5D5F"/>
    <w:rsid w:val="00CF3CEF"/>
    <w:rsid w:val="00D11069"/>
    <w:rsid w:val="00D67455"/>
    <w:rsid w:val="00D97581"/>
    <w:rsid w:val="00DB2CDE"/>
    <w:rsid w:val="00DD0C4B"/>
    <w:rsid w:val="00DE23BB"/>
    <w:rsid w:val="00EC062B"/>
    <w:rsid w:val="00EE4450"/>
    <w:rsid w:val="00FC2701"/>
    <w:rsid w:val="00FD0265"/>
    <w:rsid w:val="00FE3A0A"/>
    <w:rsid w:val="00FF4376"/>
    <w:rsid w:val="00FF67B6"/>
    <w:rsid w:val="0CB18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007A"/>
    <w:rPr>
      <w:rFonts w:ascii="Arial" w:hAnsi="Arial" w:eastAsiaTheme="majorEastAsia" w:cstheme="majorBidi"/>
      <w:b/>
      <w:color w:val="494949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B4DB0"/>
    <w:rPr>
      <w:rFonts w:ascii="Arial" w:hAnsi="Arial" w:eastAsiaTheme="majorEastAsia" w:cstheme="majorBidi"/>
      <w:b/>
      <w:color w:val="494949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B4DB0"/>
    <w:rPr>
      <w:rFonts w:ascii="Arial" w:hAnsi="Arial" w:eastAsiaTheme="majorEastAsia" w:cstheme="majorBidi"/>
      <w:color w:val="494949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4DB0"/>
    <w:rPr>
      <w:rFonts w:ascii="Arial" w:hAnsi="Arial" w:eastAsiaTheme="majorEastAsia" w:cstheme="majorBidi"/>
      <w:i/>
      <w:iCs/>
      <w:color w:val="494949" w:themeColor="tex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0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color="97AF34" w:themeColor="accent1" w:themeShade="BF" w:sz="4" w:space="10"/>
        <w:bottom w:val="single" w:color="97AF34" w:themeColor="accent1" w:themeShade="BF" w:sz="4" w:space="10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05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Browning</dc:creator>
  <keywords/>
  <dc:description/>
  <lastModifiedBy>Cameran Rynearson</lastModifiedBy>
  <revision>3</revision>
  <dcterms:created xsi:type="dcterms:W3CDTF">2025-09-19T17:06:00.0000000Z</dcterms:created>
  <dcterms:modified xsi:type="dcterms:W3CDTF">2025-10-03T16:07:34.3410803Z</dcterms:modified>
</coreProperties>
</file>